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BF3FC" w14:textId="77777777" w:rsidR="00464734" w:rsidRDefault="00464734" w:rsidP="00464734">
      <w:pPr>
        <w:jc w:val="center"/>
        <w:rPr>
          <w:b/>
          <w:bCs/>
        </w:rPr>
      </w:pPr>
    </w:p>
    <w:p w14:paraId="4884D3B9" w14:textId="4E1142C9" w:rsidR="00464734" w:rsidRDefault="00464734" w:rsidP="00464734">
      <w:pPr>
        <w:jc w:val="center"/>
        <w:rPr>
          <w:b/>
          <w:bCs/>
        </w:rPr>
      </w:pPr>
      <w:r w:rsidRPr="00464734">
        <w:rPr>
          <w:b/>
          <w:bCs/>
        </w:rPr>
        <w:t>Casting Wider Safety Nets to Reach Asia’s Most Vulnerable:</w:t>
      </w:r>
    </w:p>
    <w:p w14:paraId="4D277184" w14:textId="220BD1A8" w:rsidR="0027078B" w:rsidRDefault="00464734" w:rsidP="00464734">
      <w:pPr>
        <w:jc w:val="center"/>
        <w:rPr>
          <w:b/>
          <w:bCs/>
        </w:rPr>
      </w:pPr>
      <w:r w:rsidRPr="00464734">
        <w:rPr>
          <w:b/>
          <w:bCs/>
        </w:rPr>
        <w:t>Real-time Policy Recommendations during the Covid-19 Pandemic</w:t>
      </w:r>
    </w:p>
    <w:p w14:paraId="3A76DBF8" w14:textId="7CE18CEF" w:rsidR="00464734" w:rsidRDefault="00464734" w:rsidP="00464734">
      <w:pPr>
        <w:jc w:val="center"/>
        <w:rPr>
          <w:b/>
          <w:bCs/>
        </w:rPr>
      </w:pPr>
    </w:p>
    <w:p w14:paraId="73E8B6D7" w14:textId="447AFDA5" w:rsidR="00464734" w:rsidRDefault="00464734" w:rsidP="00464734">
      <w:pPr>
        <w:jc w:val="center"/>
        <w:rPr>
          <w:b/>
          <w:bCs/>
          <w:u w:val="single"/>
        </w:rPr>
      </w:pPr>
      <w:r w:rsidRPr="00464734">
        <w:rPr>
          <w:b/>
          <w:bCs/>
          <w:u w:val="single"/>
        </w:rPr>
        <w:t>Questionnaire for Government Officials</w:t>
      </w:r>
    </w:p>
    <w:p w14:paraId="7770BAB8" w14:textId="3AB80D2F" w:rsidR="00464734" w:rsidRDefault="00464734" w:rsidP="00464734">
      <w:pPr>
        <w:jc w:val="center"/>
        <w:rPr>
          <w:b/>
          <w:bCs/>
          <w:u w:val="single"/>
        </w:rPr>
      </w:pPr>
    </w:p>
    <w:p w14:paraId="41DE8856" w14:textId="44AE0C7C" w:rsidR="00464734" w:rsidRDefault="00E9206C" w:rsidP="00105654">
      <w:pPr>
        <w:pStyle w:val="ListParagraph"/>
        <w:numPr>
          <w:ilvl w:val="0"/>
          <w:numId w:val="2"/>
        </w:numPr>
      </w:pPr>
      <w:r>
        <w:t>What is the current impact of the Covid-19 pandemic in your country</w:t>
      </w:r>
      <w:r w:rsidR="006C027D">
        <w:t>?</w:t>
      </w:r>
    </w:p>
    <w:p w14:paraId="0384D4E6" w14:textId="12AF019C" w:rsidR="00E9206C" w:rsidRDefault="00585D71" w:rsidP="00105654">
      <w:pPr>
        <w:ind w:firstLine="720"/>
      </w:pPr>
      <w:r>
        <w:t>Health System:</w:t>
      </w:r>
      <w:r w:rsidR="009758DB">
        <w:tab/>
      </w:r>
      <w:r w:rsidR="009758DB">
        <w:tab/>
      </w:r>
      <w:r>
        <w:t>a) mild; b) manage</w:t>
      </w:r>
      <w:r w:rsidR="009758DB">
        <w:t>able; c) significant</w:t>
      </w:r>
    </w:p>
    <w:p w14:paraId="6F1F620A" w14:textId="08F18FAE" w:rsidR="009758DB" w:rsidRDefault="009758DB" w:rsidP="009E4C9F">
      <w:pPr>
        <w:spacing w:after="0"/>
        <w:ind w:firstLine="720"/>
      </w:pPr>
      <w:r>
        <w:t>Economic Impact:</w:t>
      </w:r>
      <w:r>
        <w:tab/>
        <w:t>a) mild; b) manageable; c) significant</w:t>
      </w:r>
    </w:p>
    <w:p w14:paraId="728F26BB" w14:textId="77777777" w:rsidR="009758DB" w:rsidRDefault="009758DB" w:rsidP="009E4C9F">
      <w:pPr>
        <w:spacing w:after="0"/>
      </w:pPr>
    </w:p>
    <w:p w14:paraId="7D6F001C" w14:textId="6F4A6945" w:rsidR="00491EDB" w:rsidRDefault="00F92FAE" w:rsidP="00105654">
      <w:pPr>
        <w:pStyle w:val="ListParagraph"/>
        <w:numPr>
          <w:ilvl w:val="0"/>
          <w:numId w:val="2"/>
        </w:numPr>
      </w:pPr>
      <w:r>
        <w:t>Wh</w:t>
      </w:r>
      <w:r w:rsidR="003828D7">
        <w:t xml:space="preserve">ich groups are </w:t>
      </w:r>
      <w:r w:rsidR="00202575">
        <w:t>significantly affected</w:t>
      </w:r>
      <w:r>
        <w:t xml:space="preserve"> </w:t>
      </w:r>
      <w:r w:rsidR="009758DB">
        <w:t>by the economic</w:t>
      </w:r>
      <w:r w:rsidR="00AB1030">
        <w:t xml:space="preserve"> </w:t>
      </w:r>
      <w:r w:rsidR="00491EDB">
        <w:t>impact of the pandemic?</w:t>
      </w:r>
      <w:r w:rsidR="00202575">
        <w:t xml:space="preserve"> (please select as many as appropriate)</w:t>
      </w:r>
    </w:p>
    <w:p w14:paraId="6FC3915D" w14:textId="3CAC8A8E" w:rsidR="00105654" w:rsidRDefault="00105654" w:rsidP="00105654">
      <w:pPr>
        <w:pStyle w:val="ListParagraph"/>
      </w:pPr>
    </w:p>
    <w:p w14:paraId="5F02D39C" w14:textId="4A26FD93" w:rsidR="0056314B" w:rsidRDefault="0056314B" w:rsidP="0056314B">
      <w:pPr>
        <w:pStyle w:val="ListParagraph"/>
        <w:numPr>
          <w:ilvl w:val="0"/>
          <w:numId w:val="5"/>
        </w:numPr>
      </w:pPr>
      <w:r>
        <w:t>unemployed</w:t>
      </w:r>
    </w:p>
    <w:p w14:paraId="4E285C78" w14:textId="54DAC346" w:rsidR="0056314B" w:rsidRDefault="0056314B" w:rsidP="0056314B">
      <w:pPr>
        <w:pStyle w:val="ListParagraph"/>
        <w:numPr>
          <w:ilvl w:val="0"/>
          <w:numId w:val="5"/>
        </w:numPr>
      </w:pPr>
      <w:r>
        <w:t>workers</w:t>
      </w:r>
    </w:p>
    <w:p w14:paraId="67822A38" w14:textId="201D28FB" w:rsidR="0056314B" w:rsidRDefault="0056314B" w:rsidP="0056314B">
      <w:pPr>
        <w:pStyle w:val="ListParagraph"/>
        <w:numPr>
          <w:ilvl w:val="0"/>
          <w:numId w:val="5"/>
        </w:numPr>
      </w:pPr>
      <w:r>
        <w:t>migrant workers</w:t>
      </w:r>
    </w:p>
    <w:p w14:paraId="19B9EED7" w14:textId="5FBEC163" w:rsidR="00DB2511" w:rsidRDefault="00DB2511" w:rsidP="0056314B">
      <w:pPr>
        <w:pStyle w:val="ListParagraph"/>
        <w:numPr>
          <w:ilvl w:val="0"/>
          <w:numId w:val="5"/>
        </w:numPr>
      </w:pPr>
      <w:r>
        <w:t>self-employed</w:t>
      </w:r>
    </w:p>
    <w:p w14:paraId="5189DDF4" w14:textId="77777777" w:rsidR="0056314B" w:rsidRDefault="0056314B" w:rsidP="0056314B">
      <w:pPr>
        <w:pStyle w:val="ListParagraph"/>
        <w:numPr>
          <w:ilvl w:val="0"/>
          <w:numId w:val="5"/>
        </w:numPr>
      </w:pPr>
      <w:r>
        <w:t xml:space="preserve">youth  </w:t>
      </w:r>
    </w:p>
    <w:p w14:paraId="424C4779" w14:textId="2AACA228" w:rsidR="00105654" w:rsidRDefault="0056314B" w:rsidP="0056314B">
      <w:pPr>
        <w:pStyle w:val="ListParagraph"/>
        <w:numPr>
          <w:ilvl w:val="0"/>
          <w:numId w:val="5"/>
        </w:numPr>
      </w:pPr>
      <w:r>
        <w:t>women</w:t>
      </w:r>
    </w:p>
    <w:p w14:paraId="72FAE040" w14:textId="21A5F34E" w:rsidR="00F92FAE" w:rsidRDefault="00DB2511" w:rsidP="00E9206C">
      <w:pPr>
        <w:pStyle w:val="ListParagraph"/>
        <w:numPr>
          <w:ilvl w:val="0"/>
          <w:numId w:val="5"/>
        </w:numPr>
      </w:pPr>
      <w:r>
        <w:t>elderly</w:t>
      </w:r>
    </w:p>
    <w:p w14:paraId="7673C27C" w14:textId="5503F1AC" w:rsidR="00547ED6" w:rsidRDefault="00547ED6" w:rsidP="00E9206C">
      <w:pPr>
        <w:pStyle w:val="ListParagraph"/>
        <w:numPr>
          <w:ilvl w:val="0"/>
          <w:numId w:val="5"/>
        </w:numPr>
      </w:pPr>
      <w:r>
        <w:t>other (please specify)</w:t>
      </w:r>
    </w:p>
    <w:p w14:paraId="679FD163" w14:textId="77777777" w:rsidR="00DB2511" w:rsidRDefault="00DB2511" w:rsidP="00DB2511">
      <w:pPr>
        <w:pStyle w:val="ListParagraph"/>
      </w:pPr>
    </w:p>
    <w:p w14:paraId="79AB39D4" w14:textId="5F06BE78" w:rsidR="00DB2511" w:rsidRDefault="001E764A" w:rsidP="00E9206C">
      <w:pPr>
        <w:pStyle w:val="ListParagraph"/>
        <w:numPr>
          <w:ilvl w:val="0"/>
          <w:numId w:val="2"/>
        </w:numPr>
      </w:pPr>
      <w:r>
        <w:t xml:space="preserve">What fiscal programs has the government </w:t>
      </w:r>
      <w:r w:rsidR="006801AE">
        <w:t>mobilized</w:t>
      </w:r>
      <w:r w:rsidR="00775067">
        <w:t xml:space="preserve"> in response to the pandemic</w:t>
      </w:r>
      <w:r w:rsidR="00DB2511">
        <w:t>?</w:t>
      </w:r>
      <w:r w:rsidR="0094125C">
        <w:t xml:space="preserve"> (please select as many as appropriate)</w:t>
      </w:r>
    </w:p>
    <w:p w14:paraId="20C5D9DD" w14:textId="7ECC89C1" w:rsidR="0094125C" w:rsidRDefault="0094125C" w:rsidP="0094125C">
      <w:pPr>
        <w:pStyle w:val="ListParagraph"/>
      </w:pPr>
    </w:p>
    <w:p w14:paraId="07CDA99A" w14:textId="75D1B1FF" w:rsidR="0094125C" w:rsidRDefault="0094125C" w:rsidP="0094125C">
      <w:pPr>
        <w:pStyle w:val="ListParagraph"/>
        <w:numPr>
          <w:ilvl w:val="0"/>
          <w:numId w:val="7"/>
        </w:numPr>
      </w:pPr>
      <w:r>
        <w:t>Cash transfers</w:t>
      </w:r>
    </w:p>
    <w:p w14:paraId="08A68C03" w14:textId="77F46491" w:rsidR="00C905BE" w:rsidRDefault="00C905BE" w:rsidP="0094125C">
      <w:pPr>
        <w:pStyle w:val="ListParagraph"/>
        <w:numPr>
          <w:ilvl w:val="0"/>
          <w:numId w:val="7"/>
        </w:numPr>
      </w:pPr>
      <w:r>
        <w:t xml:space="preserve">Tax relief or </w:t>
      </w:r>
      <w:r w:rsidR="00547ED6">
        <w:t xml:space="preserve">payment/filing </w:t>
      </w:r>
      <w:r w:rsidR="00150B6B">
        <w:t>deferment</w:t>
      </w:r>
    </w:p>
    <w:p w14:paraId="3905DC60" w14:textId="394651B6" w:rsidR="00C905BE" w:rsidRDefault="00C905BE" w:rsidP="0094125C">
      <w:pPr>
        <w:pStyle w:val="ListParagraph"/>
        <w:numPr>
          <w:ilvl w:val="0"/>
          <w:numId w:val="7"/>
        </w:numPr>
      </w:pPr>
      <w:r>
        <w:t>In-kind food support or food vouchers</w:t>
      </w:r>
    </w:p>
    <w:p w14:paraId="5DF74144" w14:textId="03F590AC" w:rsidR="00C905BE" w:rsidRDefault="00C905BE" w:rsidP="00C905BE">
      <w:pPr>
        <w:pStyle w:val="ListParagraph"/>
        <w:numPr>
          <w:ilvl w:val="0"/>
          <w:numId w:val="7"/>
        </w:numPr>
      </w:pPr>
      <w:r>
        <w:t>Social insurance benefits</w:t>
      </w:r>
    </w:p>
    <w:p w14:paraId="7EBBC65C" w14:textId="237880A8" w:rsidR="00C905BE" w:rsidRDefault="00C905BE" w:rsidP="00C905BE">
      <w:pPr>
        <w:pStyle w:val="ListParagraph"/>
        <w:numPr>
          <w:ilvl w:val="0"/>
          <w:numId w:val="7"/>
        </w:numPr>
      </w:pPr>
      <w:r>
        <w:t>Wage subsidies</w:t>
      </w:r>
      <w:r w:rsidR="00E73722">
        <w:t>/income support</w:t>
      </w:r>
    </w:p>
    <w:p w14:paraId="26414504" w14:textId="6A74D525" w:rsidR="00C905BE" w:rsidRDefault="00C0129B" w:rsidP="00C905BE">
      <w:pPr>
        <w:pStyle w:val="ListParagraph"/>
        <w:numPr>
          <w:ilvl w:val="0"/>
          <w:numId w:val="7"/>
        </w:numPr>
      </w:pPr>
      <w:r>
        <w:t>Utility payment waivers</w:t>
      </w:r>
    </w:p>
    <w:p w14:paraId="1F21D831" w14:textId="6BF8BEFC" w:rsidR="00C0129B" w:rsidRDefault="00547ED6" w:rsidP="00C905BE">
      <w:pPr>
        <w:pStyle w:val="ListParagraph"/>
        <w:numPr>
          <w:ilvl w:val="0"/>
          <w:numId w:val="7"/>
        </w:numPr>
      </w:pPr>
      <w:r>
        <w:t>Health insurance</w:t>
      </w:r>
    </w:p>
    <w:p w14:paraId="40C3BD3D" w14:textId="6DBDE2C6" w:rsidR="00547ED6" w:rsidRDefault="00150B6B" w:rsidP="00C905BE">
      <w:pPr>
        <w:pStyle w:val="ListParagraph"/>
        <w:numPr>
          <w:ilvl w:val="0"/>
          <w:numId w:val="7"/>
        </w:numPr>
      </w:pPr>
      <w:r>
        <w:t>Rental waivers</w:t>
      </w:r>
      <w:r w:rsidR="00E73722">
        <w:t>/subsidies</w:t>
      </w:r>
    </w:p>
    <w:p w14:paraId="28B1A4DE" w14:textId="40126395" w:rsidR="00E73722" w:rsidRDefault="00E73722" w:rsidP="00C905BE">
      <w:pPr>
        <w:pStyle w:val="ListParagraph"/>
        <w:numPr>
          <w:ilvl w:val="0"/>
          <w:numId w:val="7"/>
        </w:numPr>
      </w:pPr>
      <w:r>
        <w:t>Unemployment insurance</w:t>
      </w:r>
    </w:p>
    <w:p w14:paraId="06D8E638" w14:textId="5D876037" w:rsidR="0094125C" w:rsidRDefault="00E03757" w:rsidP="00E03757">
      <w:pPr>
        <w:pStyle w:val="ListParagraph"/>
        <w:numPr>
          <w:ilvl w:val="0"/>
          <w:numId w:val="7"/>
        </w:numPr>
      </w:pPr>
      <w:r>
        <w:t>Other (please specify)</w:t>
      </w:r>
    </w:p>
    <w:p w14:paraId="2D8315A4" w14:textId="77777777" w:rsidR="00E03757" w:rsidRDefault="00E03757" w:rsidP="00E03757">
      <w:pPr>
        <w:pStyle w:val="ListParagraph"/>
        <w:ind w:left="1080"/>
      </w:pPr>
    </w:p>
    <w:p w14:paraId="04F3F2FB" w14:textId="16849E88" w:rsidR="00E03757" w:rsidRDefault="00E03757" w:rsidP="00C512C5">
      <w:pPr>
        <w:pStyle w:val="ListParagraph"/>
        <w:numPr>
          <w:ilvl w:val="0"/>
          <w:numId w:val="2"/>
        </w:numPr>
        <w:spacing w:after="0" w:line="240" w:lineRule="auto"/>
      </w:pPr>
      <w:r>
        <w:t>Is there an existing system of cash transfers in your country?</w:t>
      </w:r>
      <w:r w:rsidR="006E30D8">
        <w:t xml:space="preserve">   a) yes, b) no</w:t>
      </w:r>
    </w:p>
    <w:p w14:paraId="22DD578F" w14:textId="77777777" w:rsidR="00C512C5" w:rsidRDefault="00C512C5" w:rsidP="00C512C5">
      <w:pPr>
        <w:spacing w:after="0" w:line="240" w:lineRule="auto"/>
        <w:ind w:left="360"/>
      </w:pPr>
    </w:p>
    <w:p w14:paraId="7D703E5E" w14:textId="651BFA9C" w:rsidR="00E03757" w:rsidRDefault="00C512C5" w:rsidP="00C512C5">
      <w:pPr>
        <w:pStyle w:val="ListParagraph"/>
        <w:numPr>
          <w:ilvl w:val="0"/>
          <w:numId w:val="2"/>
        </w:numPr>
        <w:spacing w:line="240" w:lineRule="auto"/>
      </w:pPr>
      <w:r>
        <w:t xml:space="preserve">If </w:t>
      </w:r>
      <w:r w:rsidR="00D47DBE">
        <w:t xml:space="preserve">answer to Question 4 is </w:t>
      </w:r>
      <w:r w:rsidR="00CD0F2C">
        <w:t>‘no’,</w:t>
      </w:r>
      <w:r>
        <w:t xml:space="preserve"> will the government </w:t>
      </w:r>
      <w:r w:rsidR="00CD0F2C">
        <w:t xml:space="preserve">be designing a new system in </w:t>
      </w:r>
      <w:r w:rsidR="00B56035">
        <w:t>response to the crisis?</w:t>
      </w:r>
    </w:p>
    <w:p w14:paraId="795A2EA9" w14:textId="77777777" w:rsidR="00C512C5" w:rsidRDefault="00C512C5" w:rsidP="00C512C5">
      <w:pPr>
        <w:pStyle w:val="ListParagraph"/>
      </w:pPr>
    </w:p>
    <w:p w14:paraId="3AAC26D3" w14:textId="2100F8B5" w:rsidR="00C512C5" w:rsidRDefault="00B56035" w:rsidP="0026277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If </w:t>
      </w:r>
      <w:r w:rsidR="00D47DBE">
        <w:t>answer to Question 4 is ‘yes’,</w:t>
      </w:r>
      <w:r w:rsidR="00CD0F2C">
        <w:t xml:space="preserve"> will </w:t>
      </w:r>
      <w:r>
        <w:t>the government expand the current system as a response to the crisis?</w:t>
      </w:r>
    </w:p>
    <w:p w14:paraId="4DF43DAC" w14:textId="2EB256BD" w:rsidR="00252237" w:rsidRDefault="00252237" w:rsidP="00262773">
      <w:pPr>
        <w:spacing w:after="0"/>
      </w:pPr>
    </w:p>
    <w:p w14:paraId="5D297309" w14:textId="0103760E" w:rsidR="00285F2F" w:rsidRDefault="00A87B63" w:rsidP="00BD30AE">
      <w:pPr>
        <w:pStyle w:val="ListParagraph"/>
        <w:numPr>
          <w:ilvl w:val="0"/>
          <w:numId w:val="11"/>
        </w:numPr>
      </w:pPr>
      <w:r>
        <w:t xml:space="preserve">How are new </w:t>
      </w:r>
      <w:r w:rsidR="00573812">
        <w:t>benefi</w:t>
      </w:r>
      <w:r w:rsidR="00F92A81">
        <w:t>ciaries identified?</w:t>
      </w:r>
    </w:p>
    <w:p w14:paraId="6AEFDF9D" w14:textId="77777777" w:rsidR="00B95143" w:rsidRDefault="00B95143" w:rsidP="00B95143">
      <w:pPr>
        <w:pStyle w:val="ListParagraph"/>
      </w:pPr>
    </w:p>
    <w:p w14:paraId="7F93FA22" w14:textId="3CE39BF4" w:rsidR="00B95143" w:rsidRDefault="00167AF1" w:rsidP="00167AF1">
      <w:pPr>
        <w:pStyle w:val="ListParagraph"/>
        <w:numPr>
          <w:ilvl w:val="0"/>
          <w:numId w:val="8"/>
        </w:numPr>
      </w:pPr>
      <w:r>
        <w:t>national identification cards</w:t>
      </w:r>
    </w:p>
    <w:p w14:paraId="6DED07A5" w14:textId="1FF29DD2" w:rsidR="00167AF1" w:rsidRDefault="00167AF1" w:rsidP="00167AF1">
      <w:pPr>
        <w:pStyle w:val="ListParagraph"/>
        <w:numPr>
          <w:ilvl w:val="0"/>
          <w:numId w:val="8"/>
        </w:numPr>
      </w:pPr>
      <w:r>
        <w:t>biometric data</w:t>
      </w:r>
    </w:p>
    <w:p w14:paraId="399D43E7" w14:textId="0A5F4B8E" w:rsidR="00167AF1" w:rsidRDefault="00167AF1" w:rsidP="00167AF1">
      <w:pPr>
        <w:pStyle w:val="ListParagraph"/>
        <w:numPr>
          <w:ilvl w:val="0"/>
          <w:numId w:val="8"/>
        </w:numPr>
      </w:pPr>
      <w:r>
        <w:t>smart cards</w:t>
      </w:r>
    </w:p>
    <w:p w14:paraId="04E23006" w14:textId="32777FD5" w:rsidR="00167AF1" w:rsidRDefault="00167AF1" w:rsidP="00167AF1">
      <w:pPr>
        <w:pStyle w:val="ListParagraph"/>
        <w:numPr>
          <w:ilvl w:val="0"/>
          <w:numId w:val="8"/>
        </w:numPr>
      </w:pPr>
      <w:r>
        <w:t>other (please specify)</w:t>
      </w:r>
    </w:p>
    <w:p w14:paraId="2D6FEE83" w14:textId="77777777" w:rsidR="00167AF1" w:rsidRDefault="00167AF1" w:rsidP="00167AF1">
      <w:pPr>
        <w:ind w:left="720"/>
      </w:pPr>
    </w:p>
    <w:p w14:paraId="05F067F6" w14:textId="2DD9695F" w:rsidR="00397E11" w:rsidRDefault="00167AF1" w:rsidP="00600281">
      <w:pPr>
        <w:pStyle w:val="ListParagraph"/>
        <w:numPr>
          <w:ilvl w:val="0"/>
          <w:numId w:val="12"/>
        </w:numPr>
        <w:ind w:left="1170" w:hanging="450"/>
      </w:pPr>
      <w:r>
        <w:t xml:space="preserve">Is the government experiencing any </w:t>
      </w:r>
      <w:r w:rsidR="000A1600">
        <w:t xml:space="preserve">challenges in identifying </w:t>
      </w:r>
      <w:r w:rsidR="00397E11">
        <w:t xml:space="preserve">new </w:t>
      </w:r>
      <w:r w:rsidR="00600281">
        <w:t>beneficiaries?</w:t>
      </w:r>
      <w:r w:rsidR="00397E11">
        <w:t xml:space="preserve"> </w:t>
      </w:r>
    </w:p>
    <w:p w14:paraId="4D844C74" w14:textId="23F16E22" w:rsidR="000A1600" w:rsidRDefault="000A1600" w:rsidP="00397E11">
      <w:pPr>
        <w:pStyle w:val="ListParagraph"/>
      </w:pPr>
    </w:p>
    <w:p w14:paraId="001AC67A" w14:textId="435095FA" w:rsidR="00397E11" w:rsidRDefault="00397E11" w:rsidP="00397E11">
      <w:pPr>
        <w:pStyle w:val="ListParagraph"/>
        <w:numPr>
          <w:ilvl w:val="0"/>
          <w:numId w:val="9"/>
        </w:numPr>
      </w:pPr>
      <w:r>
        <w:t>Yes (can you briefly describe?)</w:t>
      </w:r>
    </w:p>
    <w:p w14:paraId="05966DD8" w14:textId="6D0081B5" w:rsidR="00397E11" w:rsidRDefault="00397E11" w:rsidP="009E4C9F">
      <w:pPr>
        <w:pStyle w:val="ListParagraph"/>
        <w:numPr>
          <w:ilvl w:val="0"/>
          <w:numId w:val="9"/>
        </w:numPr>
        <w:spacing w:after="0"/>
      </w:pPr>
      <w:r>
        <w:t>No</w:t>
      </w:r>
    </w:p>
    <w:p w14:paraId="477CF0AB" w14:textId="77777777" w:rsidR="00397E11" w:rsidRDefault="00397E11" w:rsidP="009E4C9F">
      <w:pPr>
        <w:spacing w:after="0"/>
      </w:pPr>
    </w:p>
    <w:p w14:paraId="1A9AB98E" w14:textId="532EC70A" w:rsidR="00362D4F" w:rsidRDefault="00627B86" w:rsidP="00600281">
      <w:pPr>
        <w:pStyle w:val="ListParagraph"/>
        <w:numPr>
          <w:ilvl w:val="0"/>
          <w:numId w:val="12"/>
        </w:numPr>
        <w:ind w:left="1170" w:hanging="450"/>
      </w:pPr>
      <w:r>
        <w:t xml:space="preserve">How will </w:t>
      </w:r>
      <w:r w:rsidR="00362D4F">
        <w:t xml:space="preserve">new </w:t>
      </w:r>
      <w:r>
        <w:t>beneficiaries receive their cash transfers</w:t>
      </w:r>
      <w:r w:rsidR="00457216">
        <w:t xml:space="preserve">? </w:t>
      </w:r>
      <w:r w:rsidR="00CD1A80">
        <w:t>(</w:t>
      </w:r>
      <w:r w:rsidR="009A7B81">
        <w:t xml:space="preserve">e.g. </w:t>
      </w:r>
      <w:r w:rsidR="00CD1A80">
        <w:t>bank</w:t>
      </w:r>
      <w:r w:rsidR="009A7B81">
        <w:t xml:space="preserve"> deposit, vouchers, postal service, etc.)</w:t>
      </w:r>
    </w:p>
    <w:p w14:paraId="27ED39A6" w14:textId="77777777" w:rsidR="00362D4F" w:rsidRDefault="00362D4F" w:rsidP="00362D4F">
      <w:pPr>
        <w:pStyle w:val="ListParagraph"/>
        <w:ind w:left="1170"/>
      </w:pPr>
    </w:p>
    <w:p w14:paraId="3ED1E911" w14:textId="0A647CB7" w:rsidR="00C159D9" w:rsidRDefault="009A7B81" w:rsidP="00C159D9">
      <w:pPr>
        <w:pStyle w:val="ListParagraph"/>
        <w:numPr>
          <w:ilvl w:val="0"/>
          <w:numId w:val="12"/>
        </w:numPr>
        <w:spacing w:after="0" w:line="240" w:lineRule="auto"/>
        <w:ind w:left="1170" w:hanging="450"/>
      </w:pPr>
      <w:r>
        <w:t>Approximately what percentage of new</w:t>
      </w:r>
      <w:r w:rsidR="00362D4F">
        <w:t xml:space="preserve"> </w:t>
      </w:r>
      <w:r w:rsidR="00457216">
        <w:t xml:space="preserve">beneficiaries </w:t>
      </w:r>
      <w:r>
        <w:t xml:space="preserve">has </w:t>
      </w:r>
      <w:r w:rsidR="00457216">
        <w:t xml:space="preserve">bank accounts? </w:t>
      </w:r>
    </w:p>
    <w:p w14:paraId="1DC89100" w14:textId="77777777" w:rsidR="00C159D9" w:rsidRDefault="00C159D9" w:rsidP="00B14CC4">
      <w:pPr>
        <w:spacing w:after="0"/>
      </w:pPr>
    </w:p>
    <w:p w14:paraId="4C291D51" w14:textId="4C111CD2" w:rsidR="00131BC2" w:rsidRDefault="00362D4F" w:rsidP="00C159D9">
      <w:pPr>
        <w:pStyle w:val="ListParagraph"/>
        <w:numPr>
          <w:ilvl w:val="0"/>
          <w:numId w:val="12"/>
        </w:numPr>
        <w:spacing w:after="0"/>
        <w:ind w:left="1170" w:hanging="450"/>
      </w:pPr>
      <w:r>
        <w:t xml:space="preserve">How </w:t>
      </w:r>
      <w:r w:rsidR="00573812">
        <w:t>do</w:t>
      </w:r>
      <w:r>
        <w:t xml:space="preserve"> the non-banked </w:t>
      </w:r>
      <w:r w:rsidR="00573812">
        <w:t xml:space="preserve">recipients </w:t>
      </w:r>
      <w:r>
        <w:t>receive payments</w:t>
      </w:r>
      <w:r w:rsidR="00457216">
        <w:t xml:space="preserve">? </w:t>
      </w:r>
      <w:r w:rsidR="00573812">
        <w:t>(e.g. mobile money accounts; mobile phone credits, etc.)</w:t>
      </w:r>
    </w:p>
    <w:p w14:paraId="1CF1D95B" w14:textId="77777777" w:rsidR="00C159D9" w:rsidRDefault="00C159D9" w:rsidP="00B14CC4">
      <w:pPr>
        <w:spacing w:after="0"/>
        <w:ind w:left="720"/>
      </w:pPr>
    </w:p>
    <w:p w14:paraId="06833DC6" w14:textId="77777777" w:rsidR="00F92A81" w:rsidRDefault="00457216" w:rsidP="00C159D9">
      <w:pPr>
        <w:pStyle w:val="ListParagraph"/>
        <w:numPr>
          <w:ilvl w:val="0"/>
          <w:numId w:val="12"/>
        </w:numPr>
        <w:spacing w:after="0"/>
        <w:ind w:left="1170" w:hanging="450"/>
      </w:pPr>
      <w:r>
        <w:t xml:space="preserve">Is the government experiencing any </w:t>
      </w:r>
      <w:r w:rsidR="00B14CC4">
        <w:t>difficulties</w:t>
      </w:r>
      <w:r w:rsidR="00C159D9">
        <w:t xml:space="preserve"> with payment</w:t>
      </w:r>
      <w:r w:rsidR="00B14CC4">
        <w:t xml:space="preserve"> systems</w:t>
      </w:r>
      <w:r w:rsidR="00C159D9">
        <w:t>?</w:t>
      </w:r>
      <w:r w:rsidR="00CE29F2">
        <w:t xml:space="preserve"> </w:t>
      </w:r>
    </w:p>
    <w:p w14:paraId="73E580E9" w14:textId="77777777" w:rsidR="00F92A81" w:rsidRDefault="00F92A81" w:rsidP="00F92A81">
      <w:pPr>
        <w:pStyle w:val="ListParagraph"/>
      </w:pPr>
    </w:p>
    <w:p w14:paraId="68AA30BF" w14:textId="7CD4B07A" w:rsidR="009C5124" w:rsidRDefault="00CE29F2" w:rsidP="00F92A81">
      <w:pPr>
        <w:pStyle w:val="ListParagraph"/>
        <w:spacing w:after="0"/>
        <w:ind w:left="1170"/>
      </w:pPr>
      <w:r>
        <w:t>a) yes</w:t>
      </w:r>
      <w:r w:rsidR="00E1375A">
        <w:t xml:space="preserve"> (can you briefly describe?), b) no</w:t>
      </w:r>
    </w:p>
    <w:p w14:paraId="6DCA8742" w14:textId="77777777" w:rsidR="00C159D9" w:rsidRDefault="00C159D9" w:rsidP="00B14CC4">
      <w:pPr>
        <w:spacing w:after="0"/>
      </w:pPr>
    </w:p>
    <w:p w14:paraId="66DECF7D" w14:textId="3350D3FF" w:rsidR="008751AC" w:rsidRDefault="005C7063" w:rsidP="008751AC">
      <w:pPr>
        <w:pStyle w:val="ListParagraph"/>
        <w:numPr>
          <w:ilvl w:val="0"/>
          <w:numId w:val="12"/>
        </w:numPr>
        <w:ind w:left="1170" w:hanging="450"/>
      </w:pPr>
      <w:r>
        <w:t xml:space="preserve">Will the government retain any of the crisis safety net </w:t>
      </w:r>
      <w:r w:rsidR="00B14CC4">
        <w:t>measures</w:t>
      </w:r>
      <w:r>
        <w:t xml:space="preserve"> </w:t>
      </w:r>
      <w:r w:rsidR="00B14CC4">
        <w:t>after the pandemic is over?</w:t>
      </w:r>
    </w:p>
    <w:p w14:paraId="7029A474" w14:textId="77777777" w:rsidR="008751AC" w:rsidRDefault="008751AC" w:rsidP="008751AC">
      <w:pPr>
        <w:pStyle w:val="ListParagraph"/>
      </w:pPr>
    </w:p>
    <w:p w14:paraId="4221B252" w14:textId="5880AEDE" w:rsidR="00904705" w:rsidRDefault="008751AC" w:rsidP="008751AC">
      <w:pPr>
        <w:pStyle w:val="ListParagraph"/>
        <w:numPr>
          <w:ilvl w:val="0"/>
          <w:numId w:val="13"/>
        </w:numPr>
      </w:pPr>
      <w:r>
        <w:t>Yes (</w:t>
      </w:r>
      <w:r w:rsidR="00F92A81">
        <w:t>can</w:t>
      </w:r>
      <w:bookmarkStart w:id="0" w:name="_GoBack"/>
      <w:bookmarkEnd w:id="0"/>
      <w:r>
        <w:t xml:space="preserve"> you briefly indicate which measures?)</w:t>
      </w:r>
    </w:p>
    <w:p w14:paraId="46525E93" w14:textId="4CE61F6F" w:rsidR="008751AC" w:rsidRDefault="008751AC" w:rsidP="008751AC">
      <w:pPr>
        <w:pStyle w:val="ListParagraph"/>
        <w:numPr>
          <w:ilvl w:val="0"/>
          <w:numId w:val="13"/>
        </w:numPr>
      </w:pPr>
      <w:r>
        <w:t>No</w:t>
      </w:r>
    </w:p>
    <w:p w14:paraId="27ED3EE6" w14:textId="6E7ADF3B" w:rsidR="00775067" w:rsidRDefault="00EE567D" w:rsidP="00E9206C">
      <w:r>
        <w:t xml:space="preserve"> </w:t>
      </w:r>
    </w:p>
    <w:p w14:paraId="5704997F" w14:textId="77777777" w:rsidR="00EE567D" w:rsidRDefault="00EE567D" w:rsidP="00E9206C"/>
    <w:p w14:paraId="0DC28254" w14:textId="77777777" w:rsidR="00F92FAE" w:rsidRPr="00E9206C" w:rsidRDefault="00F92FAE" w:rsidP="00E9206C"/>
    <w:sectPr w:rsidR="00F92FAE" w:rsidRPr="00E9206C" w:rsidSect="00C728F8">
      <w:pgSz w:w="11909" w:h="16834" w:code="9"/>
      <w:pgMar w:top="720" w:right="720" w:bottom="864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FAB16" w16cex:dateUtc="2020-05-08T00:55:00Z"/>
  <w16cex:commentExtensible w16cex:durableId="225FAB9A" w16cex:dateUtc="2020-05-08T00:5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070"/>
    <w:multiLevelType w:val="hybridMultilevel"/>
    <w:tmpl w:val="1B8AD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50704"/>
    <w:multiLevelType w:val="hybridMultilevel"/>
    <w:tmpl w:val="EF32FDC4"/>
    <w:lvl w:ilvl="0" w:tplc="578294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5F5451"/>
    <w:multiLevelType w:val="hybridMultilevel"/>
    <w:tmpl w:val="3E38683A"/>
    <w:lvl w:ilvl="0" w:tplc="B5F657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537A1E"/>
    <w:multiLevelType w:val="hybridMultilevel"/>
    <w:tmpl w:val="F57C1926"/>
    <w:lvl w:ilvl="0" w:tplc="4618724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DE6DD5"/>
    <w:multiLevelType w:val="hybridMultilevel"/>
    <w:tmpl w:val="506CC412"/>
    <w:lvl w:ilvl="0" w:tplc="57EC7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CE2F54"/>
    <w:multiLevelType w:val="hybridMultilevel"/>
    <w:tmpl w:val="202CB712"/>
    <w:lvl w:ilvl="0" w:tplc="0409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434B46C8"/>
    <w:multiLevelType w:val="hybridMultilevel"/>
    <w:tmpl w:val="E59ADD54"/>
    <w:lvl w:ilvl="0" w:tplc="267CEF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67519A"/>
    <w:multiLevelType w:val="hybridMultilevel"/>
    <w:tmpl w:val="BB9E18E4"/>
    <w:lvl w:ilvl="0" w:tplc="349C9BB4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217F95"/>
    <w:multiLevelType w:val="hybridMultilevel"/>
    <w:tmpl w:val="C938E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371D8"/>
    <w:multiLevelType w:val="hybridMultilevel"/>
    <w:tmpl w:val="199CBB00"/>
    <w:lvl w:ilvl="0" w:tplc="A1CA6A08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AB0D62"/>
    <w:multiLevelType w:val="hybridMultilevel"/>
    <w:tmpl w:val="16006A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53B4F"/>
    <w:multiLevelType w:val="hybridMultilevel"/>
    <w:tmpl w:val="D3E0D150"/>
    <w:lvl w:ilvl="0" w:tplc="444C9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3F586F"/>
    <w:multiLevelType w:val="hybridMultilevel"/>
    <w:tmpl w:val="D87E10B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12"/>
  </w:num>
  <w:num w:numId="6">
    <w:abstractNumId w:val="10"/>
  </w:num>
  <w:num w:numId="7">
    <w:abstractNumId w:val="11"/>
  </w:num>
  <w:num w:numId="8">
    <w:abstractNumId w:val="6"/>
  </w:num>
  <w:num w:numId="9">
    <w:abstractNumId w:val="2"/>
  </w:num>
  <w:num w:numId="10">
    <w:abstractNumId w:val="9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34"/>
    <w:rsid w:val="000A1600"/>
    <w:rsid w:val="00105654"/>
    <w:rsid w:val="00131BC2"/>
    <w:rsid w:val="00150B6B"/>
    <w:rsid w:val="00167AF1"/>
    <w:rsid w:val="001E764A"/>
    <w:rsid w:val="00202575"/>
    <w:rsid w:val="00252237"/>
    <w:rsid w:val="00262773"/>
    <w:rsid w:val="0027078B"/>
    <w:rsid w:val="00285F2F"/>
    <w:rsid w:val="00334A2D"/>
    <w:rsid w:val="00362D4F"/>
    <w:rsid w:val="003828D7"/>
    <w:rsid w:val="00397E11"/>
    <w:rsid w:val="00457216"/>
    <w:rsid w:val="00464734"/>
    <w:rsid w:val="00491EDB"/>
    <w:rsid w:val="00547ED6"/>
    <w:rsid w:val="0056314B"/>
    <w:rsid w:val="00573812"/>
    <w:rsid w:val="00585D71"/>
    <w:rsid w:val="005C7063"/>
    <w:rsid w:val="005F69B3"/>
    <w:rsid w:val="00600281"/>
    <w:rsid w:val="00627B86"/>
    <w:rsid w:val="006801AE"/>
    <w:rsid w:val="006B7A24"/>
    <w:rsid w:val="006C027D"/>
    <w:rsid w:val="006D52B0"/>
    <w:rsid w:val="006E30D8"/>
    <w:rsid w:val="00740794"/>
    <w:rsid w:val="00775067"/>
    <w:rsid w:val="007A103D"/>
    <w:rsid w:val="008751AC"/>
    <w:rsid w:val="00904705"/>
    <w:rsid w:val="0094125C"/>
    <w:rsid w:val="009758DB"/>
    <w:rsid w:val="009A7B81"/>
    <w:rsid w:val="009C5124"/>
    <w:rsid w:val="009E4C9F"/>
    <w:rsid w:val="00A87B63"/>
    <w:rsid w:val="00AB1030"/>
    <w:rsid w:val="00B03AFA"/>
    <w:rsid w:val="00B14CC4"/>
    <w:rsid w:val="00B56035"/>
    <w:rsid w:val="00B95143"/>
    <w:rsid w:val="00BD30AE"/>
    <w:rsid w:val="00BE39E4"/>
    <w:rsid w:val="00C0129B"/>
    <w:rsid w:val="00C159D9"/>
    <w:rsid w:val="00C512C5"/>
    <w:rsid w:val="00C728F8"/>
    <w:rsid w:val="00C905BE"/>
    <w:rsid w:val="00CD0F2C"/>
    <w:rsid w:val="00CD1A80"/>
    <w:rsid w:val="00CE29F2"/>
    <w:rsid w:val="00D47DBE"/>
    <w:rsid w:val="00DB2511"/>
    <w:rsid w:val="00E03757"/>
    <w:rsid w:val="00E1375A"/>
    <w:rsid w:val="00E70231"/>
    <w:rsid w:val="00E73722"/>
    <w:rsid w:val="00E9206C"/>
    <w:rsid w:val="00EE567D"/>
    <w:rsid w:val="00F92A81"/>
    <w:rsid w:val="00F92FAE"/>
    <w:rsid w:val="00FE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07A6"/>
  <w15:chartTrackingRefBased/>
  <w15:docId w15:val="{A4BE7B90-D072-480F-AA72-840BA8A6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0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0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3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0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0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0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DocumentDate xmlns="c1fdd505-2570-46c2-bd04-3e0f2d874cf5" xsi:nil="true"/>
    <ADBMonth xmlns="c1fdd505-2570-46c2-bd04-3e0f2d874cf5" xsi:nil="true"/>
    <a37ff23a602146d4934a49238d370ca5 xmlns="c1fdd505-2570-46c2-bd04-3e0f2d874cf5">
      <Terms xmlns="http://schemas.microsoft.com/office/infopath/2007/PartnerControls"/>
    </a37ff23a602146d4934a49238d370ca5>
    <j78542b1fffc4a1c84659474212e3133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ADBI</TermName>
          <TermId xmlns="http://schemas.microsoft.com/office/infopath/2007/PartnerControls">6ab333e4-840e-4a36-ad3a-4369eaad4122</TermId>
        </TermInfo>
      </Terms>
    </j78542b1fffc4a1c84659474212e3133>
    <ADBYear xmlns="c1fdd505-2570-46c2-bd04-3e0f2d874cf5" xsi:nil="true"/>
    <ADBAuthors xmlns="c1fdd505-2570-46c2-bd04-3e0f2d874cf5">
      <UserInfo>
        <DisplayName/>
        <AccountId xsi:nil="true"/>
        <AccountType/>
      </UserInfo>
    </ADBAuthors>
    <p030e467f78f45b4ae8f7e2c17ea4d82 xmlns="c1fdd505-2570-46c2-bd04-3e0f2d874cf5">
      <Terms xmlns="http://schemas.microsoft.com/office/infopath/2007/PartnerControls"/>
    </p030e467f78f45b4ae8f7e2c17ea4d82>
    <k985dbdc596c44d7acaf8184f33920f0 xmlns="c1fdd505-2570-46c2-bd04-3e0f2d874cf5">
      <Terms xmlns="http://schemas.microsoft.com/office/infopath/2007/PartnerControls"/>
    </k985dbdc596c44d7acaf8184f33920f0>
    <ADBSourceLink xmlns="c1fdd505-2570-46c2-bd04-3e0f2d874cf5">
      <Url xsi:nil="true"/>
      <Description xsi:nil="true"/>
    </ADBSourceLink>
    <h00e4aaaf4624e24a7df7f06faa038c6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16ac8743-31bb-43f8-9a73-533a041667d6</TermId>
        </TermInfo>
      </Terms>
    </h00e4aaaf4624e24a7df7f06faa038c6>
    <ADBDocumentTypeValue xmlns="c1fdd505-2570-46c2-bd04-3e0f2d874cf5" xsi:nil="true"/>
    <d01a0ce1b141461dbfb235a3ab729a2c xmlns="c1fdd505-2570-46c2-bd04-3e0f2d874cf5">
      <Terms xmlns="http://schemas.microsoft.com/office/infopath/2007/PartnerControls"/>
    </d01a0ce1b141461dbfb235a3ab729a2c>
    <d61536b25a8a4fedb48bb564279be82a xmlns="c1fdd505-2570-46c2-bd04-3e0f2d874cf5">
      <Terms xmlns="http://schemas.microsoft.com/office/infopath/2007/PartnerControls"/>
    </d61536b25a8a4fedb48bb564279be82a>
    <ADBCirculatedLink xmlns="c1fdd505-2570-46c2-bd04-3e0f2d874cf5">
      <Url xsi:nil="true"/>
      <Description xsi:nil="true"/>
    </ADBCirculatedLink>
    <TaxCatchAll xmlns="c1fdd505-2570-46c2-bd04-3e0f2d874cf5">
      <Value>1</Value>
      <Value>3</Value>
    </TaxCatchAll>
    <SharedWithUsers xmlns="4e7ec2fa-309d-4beb-8598-7078e5b72d96">
      <UserInfo>
        <DisplayName>Tetsushi Sonobe</DisplayName>
        <AccountId>420</AccountId>
        <AccountType/>
      </UserInfo>
      <UserInfo>
        <DisplayName>Chul Ju Kim</DisplayName>
        <AccountId>132</AccountId>
        <AccountType/>
      </UserInfo>
      <UserInfo>
        <DisplayName>Peter Morgan</DisplayName>
        <AccountId>224</AccountId>
        <AccountType/>
      </UserInfo>
      <UserInfo>
        <DisplayName>Bihong Huang</DisplayName>
        <AccountId>238</AccountId>
        <AccountType/>
      </UserInfo>
      <UserInfo>
        <DisplayName>Dina Azhgaliyeva</DisplayName>
        <AccountId>237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DBI Document" ma:contentTypeID="0x0101008911345A3DAEDD4C94E405931CFDF6350033D673C305808F4AABEA758816CC96B50065B1EC63CC81B840B3FB28080B05EDF6" ma:contentTypeVersion="18" ma:contentTypeDescription="" ma:contentTypeScope="" ma:versionID="50d3b82c01fd5e8640ba2f05749cffb4">
  <xsd:schema xmlns:xsd="http://www.w3.org/2001/XMLSchema" xmlns:xs="http://www.w3.org/2001/XMLSchema" xmlns:p="http://schemas.microsoft.com/office/2006/metadata/properties" xmlns:ns2="c1fdd505-2570-46c2-bd04-3e0f2d874cf5" xmlns:ns3="0a5ed600-cbe9-400a-9ffc-1cb3d16f7ff8" xmlns:ns4="4e7ec2fa-309d-4beb-8598-7078e5b72d96" targetNamespace="http://schemas.microsoft.com/office/2006/metadata/properties" ma:root="true" ma:fieldsID="572c48fc5d3af1ddd54f82ef2de76b56" ns2:_="" ns3:_="" ns4:_="">
    <xsd:import namespace="c1fdd505-2570-46c2-bd04-3e0f2d874cf5"/>
    <xsd:import namespace="0a5ed600-cbe9-400a-9ffc-1cb3d16f7ff8"/>
    <xsd:import namespace="4e7ec2fa-309d-4beb-8598-7078e5b72d96"/>
    <xsd:element name="properties">
      <xsd:complexType>
        <xsd:sequence>
          <xsd:element name="documentManagement">
            <xsd:complexType>
              <xsd:all>
                <xsd:element ref="ns2:ADBDocumentTypeValue" minOccurs="0"/>
                <xsd:element ref="ns2:ADBDocumentDate" minOccurs="0"/>
                <xsd:element ref="ns2:ADBMonth" minOccurs="0"/>
                <xsd:element ref="ns2:ADBYear" minOccurs="0"/>
                <xsd:element ref="ns2:ADBAuthors" minOccurs="0"/>
                <xsd:element ref="ns2:ADBSourceLink" minOccurs="0"/>
                <xsd:element ref="ns2:ADBCirculatedLink" minOccurs="0"/>
                <xsd:element ref="ns2:d61536b25a8a4fedb48bb564279be82a" minOccurs="0"/>
                <xsd:element ref="ns2:h00e4aaaf4624e24a7df7f06faa038c6" minOccurs="0"/>
                <xsd:element ref="ns2:k985dbdc596c44d7acaf8184f33920f0" minOccurs="0"/>
                <xsd:element ref="ns2:a37ff23a602146d4934a49238d370ca5" minOccurs="0"/>
                <xsd:element ref="ns2:TaxCatchAllLabel" minOccurs="0"/>
                <xsd:element ref="ns2:TaxCatchAll" minOccurs="0"/>
                <xsd:element ref="ns2:d01a0ce1b141461dbfb235a3ab729a2c" minOccurs="0"/>
                <xsd:element ref="ns2:p030e467f78f45b4ae8f7e2c17ea4d82" minOccurs="0"/>
                <xsd:element ref="ns2:j78542b1fffc4a1c84659474212e3133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ADBDocumentTypeValue" ma:index="2" nillable="true" ma:displayName="Document Type" ma:hidden="true" ma:internalName="ADBDocumentTypeValue" ma:readOnly="false">
      <xsd:simpleType>
        <xsd:restriction base="dms:Text">
          <xsd:maxLength value="255"/>
        </xsd:restriction>
      </xsd:simpleType>
    </xsd:element>
    <xsd:element name="ADBDocumentDate" ma:index="4" nillable="true" ma:displayName="Document Date" ma:format="DateOnly" ma:internalName="ADBDocumentDate">
      <xsd:simpleType>
        <xsd:restriction base="dms:DateTime"/>
      </xsd:simpleType>
    </xsd:element>
    <xsd:element name="ADBMonth" ma:index="5" nillable="true" ma:displayName="Month" ma:format="Dropdown" ma:internalName="ADBMonth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"/>
          <xsd:enumeration value="07-Jul"/>
          <xsd:enumeration value="08-Aug"/>
          <xsd:enumeration value="09-Sep"/>
          <xsd:enumeration value="10-Oct"/>
          <xsd:enumeration value="11-Nov"/>
          <xsd:enumeration value="12-Dec"/>
        </xsd:restriction>
      </xsd:simpleType>
    </xsd:element>
    <xsd:element name="ADBYear" ma:index="6" nillable="true" ma:displayName="Year" ma:internalName="ADBYear">
      <xsd:simpleType>
        <xsd:restriction base="dms:Text">
          <xsd:maxLength value="4"/>
        </xsd:restriction>
      </xsd:simpleType>
    </xsd:element>
    <xsd:element name="ADBAuthors" ma:index="7" nillable="true" ma:displayName="Authors" ma:list="UserInfo" ma:SharePointGroup="0" ma:internalName="ADB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BSourceLink" ma:index="13" nillable="true" ma:displayName="Source Link" ma:format="Hyperlink" ma:internalName="ADBSourc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BCirculatedLink" ma:index="14" nillable="true" ma:displayName="Final Document Link" ma:format="Hyperlink" ma:internalName="ADBCircul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61536b25a8a4fedb48bb564279be82a" ma:index="16" nillable="true" ma:taxonomy="true" ma:internalName="d61536b25a8a4fedb48bb564279be82a" ma:taxonomyFieldName="ADBDepartmentOwner" ma:displayName="Department Owner" ma:default="" ma:fieldId="{d61536b2-5a8a-4fed-b48b-b564279be82a}" ma:sspId="115af50e-efb3-4a0e-b425-875ff625e09e" ma:termSetId="b965cdb6-1071-4c6a-a9a3-189d53a950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e4aaaf4624e24a7df7f06faa038c6" ma:index="18" nillable="true" ma:taxonomy="true" ma:internalName="h00e4aaaf4624e24a7df7f06faa038c6" ma:taxonomyFieldName="ADBDocumentLanguage" ma:displayName="Document Language" ma:default="1;#English|16ac8743-31bb-43f8-9a73-533a041667d6" ma:fieldId="{100e4aaa-f462-4e24-a7df-7f06faa038c6}" ma:sspId="115af50e-efb3-4a0e-b425-875ff625e09e" ma:termSetId="fdf74959-6eb2-4689-a0fc-b9e1ab230b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85dbdc596c44d7acaf8184f33920f0" ma:index="20" nillable="true" ma:taxonomy="true" ma:internalName="k985dbdc596c44d7acaf8184f33920f0" ma:taxonomyFieldName="ADBCountry" ma:displayName="Country" ma:default="" ma:fieldId="{4985dbdc-596c-44d7-acaf-8184f33920f0}" ma:sspId="115af50e-efb3-4a0e-b425-875ff625e09e" ma:termSetId="169202c7-46da-431e-ac86-348c41a1f4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7ff23a602146d4934a49238d370ca5" ma:index="21" nillable="true" ma:taxonomy="true" ma:internalName="a37ff23a602146d4934a49238d370ca5" ma:taxonomyFieldName="ADBDocumentType" ma:displayName="ADBI Document Type" ma:default="" ma:fieldId="{a37ff23a-6021-46d4-934a-49238d370ca5}" ma:sspId="115af50e-efb3-4a0e-b425-875ff625e09e" ma:termSetId="ebf26521-a829-4b24-b73e-5e500b1bc1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c45b8778-22f6-4c75-b51d-7d22ccbc47b0}" ma:internalName="TaxCatchAllLabel" ma:readOnly="true" ma:showField="CatchAllDataLabel" ma:web="4e7ec2fa-309d-4beb-8598-7078e5b72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3" nillable="true" ma:displayName="Taxonomy Catch All Column" ma:hidden="true" ma:list="{c45b8778-22f6-4c75-b51d-7d22ccbc47b0}" ma:internalName="TaxCatchAll" ma:showField="CatchAllData" ma:web="4e7ec2fa-309d-4beb-8598-7078e5b72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01a0ce1b141461dbfb235a3ab729a2c" ma:index="24" nillable="true" ma:taxonomy="true" ma:internalName="d01a0ce1b141461dbfb235a3ab729a2c" ma:taxonomyFieldName="ADBSector" ma:displayName="Sector" ma:readOnly="false" ma:default="" ma:fieldId="{d01a0ce1-b141-461d-bfb2-35a3ab729a2c}" ma:sspId="115af50e-efb3-4a0e-b425-875ff625e09e" ma:termSetId="bae01210-cdc5-4479-86d7-616c28c0a9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0e467f78f45b4ae8f7e2c17ea4d82" ma:index="28" nillable="true" ma:taxonomy="true" ma:internalName="p030e467f78f45b4ae8f7e2c17ea4d82" ma:taxonomyFieldName="ADBDocumentSecurity" ma:displayName="Document Security" ma:readOnly="false" ma:default="" ma:fieldId="{9030e467-f78f-45b4-ae8f-7e2c17ea4d82}" ma:sspId="115af50e-efb3-4a0e-b425-875ff625e09e" ma:termSetId="9b0b4686-afa9-4a02-bc15-8fbc99f17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8542b1fffc4a1c84659474212e3133" ma:index="29" nillable="true" ma:taxonomy="true" ma:internalName="j78542b1fffc4a1c84659474212e3133" ma:taxonomyFieldName="ADBContentGroup" ma:displayName="Content Group" ma:readOnly="false" ma:default="3;#ADBI|6ab333e4-840e-4a36-ad3a-4369eaad4122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ed600-cbe9-400a-9ffc-1cb3d16f7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ec2fa-309d-4beb-8598-7078e5b72d96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3baf70b-9d20-46e6-a2d2-5b92398ba0bc" ContentTypeId="0x0101008911345A3DAEDD4C94E405931CFDF635" PreviousValue="true"/>
</file>

<file path=customXml/itemProps1.xml><?xml version="1.0" encoding="utf-8"?>
<ds:datastoreItem xmlns:ds="http://schemas.openxmlformats.org/officeDocument/2006/customXml" ds:itemID="{4CCDB79E-88E5-45F1-83B1-F0FB4106A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066D5E-4994-42E9-BFBD-1D2A4398E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78583-EBF9-45D3-9B95-B0BE7C7B918E}"/>
</file>

<file path=customXml/itemProps4.xml><?xml version="1.0" encoding="utf-8"?>
<ds:datastoreItem xmlns:ds="http://schemas.openxmlformats.org/officeDocument/2006/customXml" ds:itemID="{2DB482FD-5E60-4625-BE27-CE3E365FA0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Faustina Arthur</dc:creator>
  <cp:keywords/>
  <dc:description/>
  <cp:lastModifiedBy>Linda Faustina Arthur</cp:lastModifiedBy>
  <cp:revision>2</cp:revision>
  <dcterms:created xsi:type="dcterms:W3CDTF">2020-05-08T05:54:00Z</dcterms:created>
  <dcterms:modified xsi:type="dcterms:W3CDTF">2020-05-08T05:54:00Z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0x0101008911345A3DAEDD4C94E405931CFDF6350033D673C305808F4AABEA758816CC96B50065B1EC63CC81B840B3FB28080B05EDF6</vt:lpwstr>
  </property>
  <property fmtid="{D5CDD505-2E9C-101B-9397-08002B2CF9AE}" pid="3" name="ADBCountry">
    <vt:lpwstr/>
  </property>
  <property fmtid="{D5CDD505-2E9C-101B-9397-08002B2CF9AE}" pid="4" name="ADBContentGroup">
    <vt:lpwstr>3;#ADBI|6ab333e4-840e-4a36-ad3a-4369eaad4122</vt:lpwstr>
  </property>
  <property fmtid="{D5CDD505-2E9C-101B-9397-08002B2CF9AE}" pid="5" name="ADBSector">
    <vt:lpwstr/>
  </property>
  <property fmtid="{D5CDD505-2E9C-101B-9397-08002B2CF9AE}" pid="6" name="ADBDocumentSecurity">
    <vt:lpwstr/>
  </property>
  <property fmtid="{D5CDD505-2E9C-101B-9397-08002B2CF9AE}" pid="7" name="ADBDocumentLanguage">
    <vt:lpwstr>1;#English|16ac8743-31bb-43f8-9a73-533a041667d6</vt:lpwstr>
  </property>
  <property fmtid="{D5CDD505-2E9C-101B-9397-08002B2CF9AE}" pid="8" name="ADBDocumentType">
    <vt:lpwstr/>
  </property>
  <property fmtid="{D5CDD505-2E9C-101B-9397-08002B2CF9AE}" pid="9" name="ADBDepartmentOwner">
    <vt:lpwstr/>
  </property>
</Properties>
</file>